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47" w:rsidRDefault="00586047" w:rsidP="00586047">
      <w:pPr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  <w:kern w:val="36"/>
        </w:rPr>
        <w:t xml:space="preserve">Договор  </w:t>
      </w:r>
      <w:r>
        <w:rPr>
          <w:rFonts w:ascii="Times New Roman" w:hAnsi="Times New Roman" w:cs="Times New Roman"/>
          <w:b/>
          <w:bCs/>
        </w:rPr>
        <w:t>ВОЗМЕЗДНОГО ОКАЗАНИЯ ТУРИСТИЧЕСКИХ УСЛУГ № __________</w:t>
      </w:r>
    </w:p>
    <w:p w:rsidR="00586047" w:rsidRPr="00586047" w:rsidRDefault="00586047" w:rsidP="005860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>г. Обнинск</w:t>
      </w:r>
    </w:p>
    <w:p w:rsidR="00586047" w:rsidRDefault="00586047" w:rsidP="00586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" ________" _______________ 2014г </w:t>
      </w:r>
    </w:p>
    <w:p w:rsidR="00586047" w:rsidRDefault="00586047" w:rsidP="00586047">
      <w:pPr>
        <w:pStyle w:val="a3"/>
        <w:spacing w:line="240" w:lineRule="auto"/>
        <w:ind w:right="-29" w:firstLine="360"/>
        <w:rPr>
          <w:color w:val="000000"/>
        </w:rPr>
      </w:pPr>
      <w:r>
        <w:rPr>
          <w:color w:val="000000"/>
        </w:rPr>
        <w:t xml:space="preserve">Калужская областная детская общественная организация «Калужская областная организация скаутов», </w:t>
      </w:r>
      <w:r>
        <w:rPr>
          <w:b/>
          <w:color w:val="000000"/>
        </w:rPr>
        <w:t>сокращенное наименование</w:t>
      </w:r>
      <w:r>
        <w:rPr>
          <w:color w:val="000000"/>
        </w:rPr>
        <w:t xml:space="preserve"> КОДОО </w:t>
      </w:r>
      <w:r>
        <w:rPr>
          <w:b/>
          <w:color w:val="000000"/>
        </w:rPr>
        <w:t xml:space="preserve">«Калужская областная организация скаутов» </w:t>
      </w:r>
      <w:r>
        <w:rPr>
          <w:color w:val="000000"/>
        </w:rPr>
        <w:t xml:space="preserve">Свидетельство о государственной регистрации    № 1312;  от 18.03.2002 года; </w:t>
      </w:r>
      <w:proofErr w:type="gramStart"/>
      <w:r>
        <w:rPr>
          <w:color w:val="000000"/>
        </w:rPr>
        <w:t xml:space="preserve">Управление Министерства юстиции Российской федерации Калужской области, </w:t>
      </w:r>
      <w:r>
        <w:rPr>
          <w:color w:val="000000"/>
          <w:shd w:val="clear" w:color="auto" w:fill="FFFFFF"/>
        </w:rPr>
        <w:t>ЕГРЮЛ 1024000008955</w:t>
      </w:r>
      <w:r>
        <w:rPr>
          <w:color w:val="000000"/>
        </w:rPr>
        <w:t xml:space="preserve">, адрес Калужская область, г. Обнинск ул. Ленина д.131, именуемый в дальнейшем </w:t>
      </w:r>
      <w:r>
        <w:rPr>
          <w:b/>
        </w:rPr>
        <w:t>«ИСПОЛНИТЕЛЬ»</w:t>
      </w:r>
      <w:r>
        <w:t>, в лице председателя Координационного совета Журавлёвой Ольги Анатольевны действующей на основании  Устава, с одной стороны, _______________________________________________              Паспорт № _______ выдан «___» ________ г.   (орган выдавший паспорт), зарегистрированный по адресу _______________________________________, именуемый в дальнейшем "</w:t>
      </w:r>
      <w:r>
        <w:rPr>
          <w:b/>
        </w:rPr>
        <w:t>ЗАКАЗЧИК</w:t>
      </w:r>
      <w:r>
        <w:t>" с</w:t>
      </w:r>
      <w:r>
        <w:rPr>
          <w:color w:val="000000"/>
        </w:rPr>
        <w:t xml:space="preserve"> другой стороны, вместе именуемые "Стороны", заключили настоящий Договор </w:t>
      </w:r>
      <w:proofErr w:type="spellStart"/>
      <w:r>
        <w:rPr>
          <w:color w:val="000000"/>
        </w:rPr>
        <w:t>онижеследующем</w:t>
      </w:r>
      <w:proofErr w:type="spellEnd"/>
      <w:r>
        <w:rPr>
          <w:color w:val="000000"/>
        </w:rPr>
        <w:t xml:space="preserve">: </w:t>
      </w:r>
      <w:proofErr w:type="gramEnd"/>
    </w:p>
    <w:p w:rsidR="00586047" w:rsidRDefault="00586047" w:rsidP="00586047">
      <w:pPr>
        <w:pStyle w:val="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  <w:bookmarkStart w:id="0" w:name="bookmark2"/>
      <w:r>
        <w:rPr>
          <w:sz w:val="24"/>
          <w:szCs w:val="24"/>
        </w:rPr>
        <w:t>ПРЕДМЕТ ДОГОВОРА</w:t>
      </w:r>
      <w:bookmarkEnd w:id="0"/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ind w:left="720"/>
        <w:outlineLvl w:val="9"/>
        <w:rPr>
          <w:sz w:val="24"/>
          <w:szCs w:val="24"/>
        </w:rPr>
      </w:pPr>
    </w:p>
    <w:p w:rsidR="00586047" w:rsidRDefault="00586047" w:rsidP="0058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1.1.</w:t>
      </w:r>
      <w:r>
        <w:rPr>
          <w:rFonts w:ascii="Times New Roman" w:hAnsi="Times New Roman" w:cs="Times New Roman"/>
        </w:rPr>
        <w:tab/>
        <w:t>ИСПОЛНИТЕЛЬ продает, а Заказчик покупает для использования указанными в туристической путевке к настоящему договору гражданами, которые именуются в дальнейшем Участники:____________________________________________________________________________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туристический продукт – </w:t>
      </w:r>
      <w:r>
        <w:rPr>
          <w:rFonts w:ascii="Times New Roman" w:hAnsi="Times New Roman" w:cs="Times New Roman"/>
          <w:b/>
        </w:rPr>
        <w:t>детская программа «Следопыт»</w:t>
      </w:r>
      <w:r>
        <w:rPr>
          <w:rFonts w:ascii="Times New Roman" w:hAnsi="Times New Roman" w:cs="Times New Roman"/>
        </w:rPr>
        <w:t xml:space="preserve"> (а дальнейшем Программа), включающий в себя комплекс услуг согласно Путевке. Туристическая путевка является неотъемлемой частью настоящего договора.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1.2.</w:t>
      </w:r>
      <w:r>
        <w:rPr>
          <w:rFonts w:ascii="Times New Roman" w:hAnsi="Times New Roman" w:cs="Times New Roman"/>
        </w:rPr>
        <w:t xml:space="preserve"> Программа, организованная    ИСПОЛНИТЕЛЕМ,  является  развлекательной и спортивно-обучающей</w:t>
      </w:r>
    </w:p>
    <w:p w:rsidR="00586047" w:rsidRDefault="00586047" w:rsidP="005860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586047" w:rsidRDefault="00586047" w:rsidP="00586047">
      <w:pPr>
        <w:pStyle w:val="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  <w:bookmarkStart w:id="1" w:name="bookmark3"/>
      <w:r>
        <w:rPr>
          <w:sz w:val="24"/>
          <w:szCs w:val="24"/>
        </w:rPr>
        <w:t>ЗАКАЗЧИК ОБЯЗУЕТСЯ:</w:t>
      </w:r>
      <w:bookmarkEnd w:id="1"/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ind w:left="720"/>
        <w:outlineLvl w:val="9"/>
        <w:rPr>
          <w:sz w:val="24"/>
          <w:szCs w:val="24"/>
        </w:rPr>
      </w:pP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Оформить Путевку у ИСПОЛНИТЕЛЯ на имеющуюся в наличии программу и своевременно её оплатить.</w:t>
      </w: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Представлять в настоящей сделке интересы всех Участников, в том числе несовершеннолетних, по правилам Гражданского кодекса о представительстве. Права и обязанности по такой сделке возникают у Участников с момента подписания Договора Заказчиком. В этой связи Заказчик обязан ознакомить всех своих Участников с условиями настоящего Договора и на нем лежит ответственность за все последствия, вызванные невыполнением этого обязательства.</w:t>
      </w: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942"/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Передать ИСПОЛНИТЕЛЮ при подписании Договора или в иные согласованные Сторонами сроки все необходимые для реализации программы документы и информацию. Список документов и сроки передачи указаны в Путевке и (или) публикуется на сайте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fluger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</w:rPr>
        <w:t>.</w:t>
      </w: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942"/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Принять от ИСПОЛНИТЕЛЯ: путевку, договор возмездного оказания услуг, другие документы и информацию, необходимые для осуществления программы. Информацию об отъезде и прибытии группы необходимо посмотреть на сайте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fluger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</w:rPr>
        <w:t xml:space="preserve"> или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>
        <w:t xml:space="preserve">  </w:t>
      </w:r>
      <w:r>
        <w:rPr>
          <w:sz w:val="24"/>
          <w:szCs w:val="24"/>
        </w:rPr>
        <w:t xml:space="preserve">по  телефону  </w:t>
      </w:r>
    </w:p>
    <w:p w:rsidR="00586047" w:rsidRDefault="00586047" w:rsidP="00586047">
      <w:pPr>
        <w:pStyle w:val="2"/>
        <w:shd w:val="clear" w:color="auto" w:fill="auto"/>
        <w:tabs>
          <w:tab w:val="left" w:pos="942"/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+7 (961) 120 93 97, + 7(910)9126198</w:t>
      </w:r>
      <w:proofErr w:type="gramStart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>беспечить постоянный контакт с ИСПОЛНИТЕЛЕМ по телефону, указанному в анкете, для получения уточняющей информации по туру.</w:t>
      </w: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Обеспечить несовершеннолетних Участников документами, личными вещами и необходимым для участия в туре снаряжением в соответствии с полученным им списком снаряжения.</w:t>
      </w: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Если Участники - несовершеннолетние, объяснить им правила поведения в течение тура: слушать руководителя группы и инструкторов, соблюдать правила внутреннего распорядка, самовольно не уходить с территории, не нарушать дисциплину, не употреблять спиртные напитки, наркотические и токсические вещества, и соблюдать технику безопасности.</w:t>
      </w: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Обеспечить своевременное прибытие несовершеннолетних Участников к месту начала программы и встречу их в месте окончания программы. В случае опоздания Участников к месту </w:t>
      </w:r>
      <w:r>
        <w:rPr>
          <w:sz w:val="24"/>
          <w:szCs w:val="24"/>
        </w:rPr>
        <w:lastRenderedPageBreak/>
        <w:t>начала тура Заказчик обязуется доставить Участников в основной пункт пребывания самостоятельно и за свой счет.</w:t>
      </w: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Возместить в бесспорном порядке документально подтвержденный материальный ущерб, нанесенный Заказчику, третьим лицам и/или принимающей стороне несовершеннолетними Участниками.</w:t>
      </w: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966"/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Заказчик несет полную ответственность за достоверность указанных паспортных данных Участников, информации Анкеты для отъезда и отсутствие у участников медицинских противопоказаний, указанных в приложении к настоящему Договору.</w:t>
      </w:r>
    </w:p>
    <w:p w:rsidR="00586047" w:rsidRDefault="00586047" w:rsidP="0058604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86047" w:rsidRDefault="00586047" w:rsidP="0058604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86047" w:rsidRDefault="00586047" w:rsidP="00586047">
      <w:pPr>
        <w:pStyle w:val="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  <w:bookmarkStart w:id="2" w:name="bookmark4"/>
      <w:r>
        <w:rPr>
          <w:sz w:val="24"/>
          <w:szCs w:val="24"/>
        </w:rPr>
        <w:t>ИСПОЛНИТЕЛЬ ОБЯЗУЕТСЯ:</w:t>
      </w:r>
      <w:bookmarkEnd w:id="2"/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ind w:left="360"/>
        <w:outlineLvl w:val="9"/>
        <w:rPr>
          <w:sz w:val="24"/>
          <w:szCs w:val="24"/>
        </w:rPr>
      </w:pPr>
    </w:p>
    <w:p w:rsidR="00586047" w:rsidRDefault="00586047" w:rsidP="00586047">
      <w:pPr>
        <w:pStyle w:val="a5"/>
        <w:numPr>
          <w:ilvl w:val="1"/>
          <w:numId w:val="2"/>
        </w:numPr>
        <w:tabs>
          <w:tab w:val="left" w:pos="1134"/>
        </w:tabs>
        <w:ind w:left="20" w:firstLine="560"/>
        <w:jc w:val="both"/>
        <w:rPr>
          <w:rFonts w:ascii="Times New Roman" w:eastAsia="Times New Roman" w:hAnsi="Times New Roman" w:cs="Times New Roman"/>
          <w:vanish/>
        </w:rPr>
      </w:pP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149" w:firstLine="560"/>
        <w:rPr>
          <w:sz w:val="24"/>
          <w:szCs w:val="24"/>
        </w:rPr>
      </w:pPr>
      <w:r>
        <w:rPr>
          <w:sz w:val="24"/>
          <w:szCs w:val="24"/>
        </w:rPr>
        <w:t xml:space="preserve">Довести до Заказчика достоверную информацию, необходимую и достаточную для правильного выбора нужной Заказчику программы, оказать всякое содействие Заказчику в правильном понимании им (а равно Участниками) своих прав и обязанностей в связи с планируемым отдыхом. Необходимая Заказчику информация размещается в офисе на стендах, в Договоре и приложениях к нему, в описаниях программ, на сайте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fluger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</w:rPr>
        <w:t xml:space="preserve">  доводится до Заказчика в иной доступной форме.</w:t>
      </w: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Немедленно информировать Заказчика в случае возникновения любых обстоятельств, препятствующих осуществлению права Участников на программу на оговоренных условиях.</w:t>
      </w: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Обеспечить сохранение бронирования программы до оговоренного срока оплаты.</w:t>
      </w: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Передать Заказчику документы, необходимые для совершения программы, по мере их готовности в своем офисе (адрес: г. Обнинск ул. Комарова 10 А 2 этаж)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 месту реализации программы (адрес Калужская область, Жуковский район, б.о «Галактика».) или ином оговоренном Сторонами месте, до начала программы в соответствии с датой указанной в Путевке..</w:t>
      </w: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Обеспечить предоставление Участникам всего комплекса оплаченных услуг согласно описанию программы.</w:t>
      </w:r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Если Участники – несовершеннолетние,  проконтролировать наличие совершеннолетнего и дееспособного руководителя группы, несущего персональную ответственность за обеспечение безопасности жизни и здоровья Участников. </w:t>
      </w:r>
      <w:proofErr w:type="gramStart"/>
      <w:r>
        <w:rPr>
          <w:sz w:val="24"/>
          <w:szCs w:val="24"/>
        </w:rPr>
        <w:t>Руководитель группы несет персональную ответственность за обеспечение безопасности жизни и здоровья Участника с момента отъезда транспорта с организованной группой Участников с места первоначального сбора, или размещения участника тура в объекте основного пребывания (в случае, если родители, либо законный представитель осуществляет доставку Участника самостоятельно) и до момента встречи Участника по окончанию тура родителями или его законными представителями.</w:t>
      </w:r>
      <w:proofErr w:type="gramEnd"/>
    </w:p>
    <w:p w:rsidR="00586047" w:rsidRDefault="00586047" w:rsidP="00586047">
      <w:pPr>
        <w:pStyle w:val="2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Проконтролировать подбор профессиональных педагогов и квалифицированных инструкторов и сотрудников, обеспечивающих проведение спортивных, образовательных и развлекательных мероприятий программы.</w:t>
      </w:r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4"/>
          <w:szCs w:val="24"/>
        </w:rPr>
      </w:pPr>
      <w:bookmarkStart w:id="3" w:name="bookmark5"/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>4. УСЛОВИЯ ОПЛАТЫ И ПОРЯДОК РАСЧЕТОВ:</w:t>
      </w:r>
      <w:bookmarkEnd w:id="3"/>
    </w:p>
    <w:p w:rsidR="00586047" w:rsidRDefault="00586047" w:rsidP="00586047">
      <w:pPr>
        <w:pStyle w:val="2"/>
        <w:shd w:val="clear" w:color="auto" w:fill="auto"/>
        <w:tabs>
          <w:tab w:val="left" w:pos="902"/>
        </w:tabs>
        <w:spacing w:line="240" w:lineRule="auto"/>
        <w:ind w:left="709"/>
        <w:rPr>
          <w:sz w:val="24"/>
          <w:szCs w:val="24"/>
        </w:rPr>
      </w:pPr>
    </w:p>
    <w:p w:rsidR="00586047" w:rsidRDefault="00586047" w:rsidP="00586047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Оплата производится в рублях. Оплата может производиться как наличными, так и по безналичному расчету.</w:t>
      </w:r>
    </w:p>
    <w:p w:rsidR="00586047" w:rsidRDefault="00586047" w:rsidP="00586047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Если Заказчик - юридическое лицо. ИСПОЛНИТЕЛЬ выставляет ему счет на оплату программы.</w:t>
      </w:r>
    </w:p>
    <w:p w:rsidR="00586047" w:rsidRDefault="00586047" w:rsidP="00586047">
      <w:pPr>
        <w:pStyle w:val="2"/>
        <w:numPr>
          <w:ilvl w:val="0"/>
          <w:numId w:val="3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Оплата наличными производится в день подписания настоящего договора, или Путевки по настоящему договору. Оплата по безналичному расчету производится в течение 3-х рабочих дней после подписания Путевки Сторонами (для физических лиц) или 3-х рабочих дней после выставления ИСПОЛНИТЕЛЕМ счета (для юридических лиц). Возможна полная оплата либо предоплата, при этом сумма предоплаты должна быть не менее 50% от полной стоимости программы. Полная оплата должна быть внесена не позднее, чем за 5 дней до начала программы. При отсутствии полной оплаты после этой даты ИСПОЛНИТЕЛЬ </w:t>
      </w:r>
      <w:proofErr w:type="gramStart"/>
      <w:r>
        <w:rPr>
          <w:sz w:val="24"/>
          <w:szCs w:val="24"/>
        </w:rPr>
        <w:t>в праве</w:t>
      </w:r>
      <w:proofErr w:type="gramEnd"/>
      <w:r>
        <w:rPr>
          <w:sz w:val="24"/>
          <w:szCs w:val="24"/>
        </w:rPr>
        <w:t xml:space="preserve"> отказаться от своих обязательств по данному договору.</w:t>
      </w:r>
    </w:p>
    <w:p w:rsidR="00586047" w:rsidRDefault="00586047" w:rsidP="00586047">
      <w:pPr>
        <w:pStyle w:val="2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Моментом исполнения Заказчиком обязательства по оплате программы считается дата зачисления поступивших от Заказчика денег на банковский счет или в кассу ИСПОЛНИТЕЛЯ. Поступление денег по обязательствам Заказчика от третьих лиц без письменного согласия ИСПОЛНИТЕЛЯ не допускается.</w:t>
      </w:r>
    </w:p>
    <w:p w:rsidR="00586047" w:rsidRDefault="00586047" w:rsidP="00586047">
      <w:pPr>
        <w:pStyle w:val="2"/>
        <w:numPr>
          <w:ilvl w:val="0"/>
          <w:numId w:val="3"/>
        </w:numPr>
        <w:shd w:val="clear" w:color="auto" w:fill="auto"/>
        <w:tabs>
          <w:tab w:val="left" w:pos="927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невыполнения Заказчиком условий оплаты, указанных в пп.4.2.-4.5. Договора, бронирование аннулируется, и действие Договора прекращается.</w:t>
      </w:r>
    </w:p>
    <w:p w:rsidR="00586047" w:rsidRDefault="00586047" w:rsidP="0058604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86047" w:rsidRDefault="00586047" w:rsidP="0058604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86047" w:rsidRDefault="00586047" w:rsidP="0058604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 УСЛОВИЯ ИЗМЕНЕНИЯ ДОГОВОРА, ПОРЯДОК УРЕГУЛИРОВАНИЯ СПОРОВ И ВОЗМЕЩЕНИЯ УБЫТКОВ.</w:t>
      </w:r>
    </w:p>
    <w:p w:rsidR="00586047" w:rsidRDefault="00586047" w:rsidP="00586047">
      <w:pPr>
        <w:pStyle w:val="2"/>
        <w:shd w:val="clear" w:color="auto" w:fill="auto"/>
        <w:tabs>
          <w:tab w:val="left" w:pos="946"/>
        </w:tabs>
        <w:spacing w:line="240" w:lineRule="auto"/>
        <w:ind w:left="709"/>
        <w:rPr>
          <w:sz w:val="24"/>
          <w:szCs w:val="24"/>
        </w:rPr>
      </w:pPr>
    </w:p>
    <w:p w:rsidR="00586047" w:rsidRDefault="00586047" w:rsidP="00586047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обоюдному согласию Стороны могут вносить изменения в Договор и приложения. При этом любые изменения должны фиксироваться в письменной форме и подписываться Сторонами.</w:t>
      </w:r>
    </w:p>
    <w:p w:rsidR="00586047" w:rsidRDefault="00586047" w:rsidP="00586047">
      <w:pPr>
        <w:pStyle w:val="2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ИСПОЛНИТЕЛЬ имеет право в одностороннем порядке вносить необходимые изменения в программу, не ухудшающие потребительских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ограммы в целом, а именно: изменять сроки начала и окончания тура в пределах 6 часов: заменять экскурсии, спортивные, образовательные и развлекательные мероприятия на эквивалентные, вносить изменения в их последовательность. Данные изменения могут быть произведены без ухудшения услуг. Если указанные изменения привели к уменьшению фактической стоимости услуг. ИСПОЛНИТЕЛЬ производит возврат Заказчику излишних средств согласно составленной калькуляции.</w:t>
      </w:r>
    </w:p>
    <w:p w:rsidR="00586047" w:rsidRDefault="00586047" w:rsidP="00586047">
      <w:pPr>
        <w:pStyle w:val="2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Если необходимость изменений со стороны ИСПОЛНИТЕЛЯ возникла до начала программы и связана с переносом сроков программы или заменой программы на </w:t>
      </w:r>
      <w:proofErr w:type="gramStart"/>
      <w:r>
        <w:rPr>
          <w:sz w:val="24"/>
          <w:szCs w:val="24"/>
        </w:rPr>
        <w:t>альтернативный</w:t>
      </w:r>
      <w:proofErr w:type="gramEnd"/>
      <w:r>
        <w:rPr>
          <w:sz w:val="24"/>
          <w:szCs w:val="24"/>
        </w:rPr>
        <w:t>. Заказчик вправе потребовать возвращения полученной от него оплаты полностью и расторжения Договора.</w:t>
      </w:r>
    </w:p>
    <w:p w:rsidR="00586047" w:rsidRDefault="00586047" w:rsidP="0058604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Недобор минимального количества участников в группе, необходимого для того, чтобы программа состоялась, дает ИСПОЛНИТЕЛЮ основание отказать Участникам в реализации программы. В этом случае оплата возвращается Заказчику полностью и Путевка аннулируется.</w:t>
      </w:r>
    </w:p>
    <w:p w:rsidR="00586047" w:rsidRDefault="00586047" w:rsidP="00586047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Возникновение перечисленных в данном пункте объективных обстоятельств дает ИСПОЛНИТЕЛЮ основание пересмотреть условия Путевки, увеличив стоимость программы:</w:t>
      </w:r>
    </w:p>
    <w:p w:rsidR="00586047" w:rsidRDefault="00586047" w:rsidP="00586047">
      <w:pPr>
        <w:pStyle w:val="2"/>
        <w:shd w:val="clear" w:color="auto" w:fill="auto"/>
        <w:tabs>
          <w:tab w:val="left" w:pos="767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Введение новых и повышение действующих ставок налогов и сборов:</w:t>
      </w:r>
    </w:p>
    <w:p w:rsidR="00586047" w:rsidRDefault="00586047" w:rsidP="00586047">
      <w:pPr>
        <w:pStyle w:val="2"/>
        <w:shd w:val="clear" w:color="auto" w:fill="auto"/>
        <w:tabs>
          <w:tab w:val="left" w:pos="82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Резкое (более 5% по отношению к дате подписания Путевки) понижение курса рубля, установленного ЦБ </w:t>
      </w:r>
      <w:proofErr w:type="spellStart"/>
      <w:r>
        <w:rPr>
          <w:sz w:val="24"/>
          <w:szCs w:val="24"/>
        </w:rPr>
        <w:t>РФ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отношению к евро и (или) доллару США;</w:t>
      </w:r>
    </w:p>
    <w:p w:rsidR="00586047" w:rsidRDefault="00586047" w:rsidP="00586047">
      <w:pPr>
        <w:pStyle w:val="2"/>
        <w:shd w:val="clear" w:color="auto" w:fill="auto"/>
        <w:tabs>
          <w:tab w:val="left" w:pos="80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Резкое (более 5% по отношению к дате подписания Путевки) повышение стоимости транспортных услуг, входящих в состав программы.</w:t>
      </w:r>
    </w:p>
    <w:p w:rsidR="00586047" w:rsidRDefault="00586047" w:rsidP="0058604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этих случаях Заказчик может доплатить необходимую сумму либо отказаться от программы: при этом в случае отказа Заказчику возвращается полученная от него оплата за вычетом фактически произведенных расходов и Договор расторгается.</w:t>
      </w:r>
    </w:p>
    <w:p w:rsidR="00586047" w:rsidRDefault="00586047" w:rsidP="00586047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Покупатель вправе отказаться от забронированной, в т.ч. оплаченной программы в любое время. Покупателю в этих случаях возвращается полученная от него оплата за вычетом фактически произведенных расходов (которые, в зависимости от срока отказа, могут составить: при отказе более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за 30 дней до начала Программы, - 5% от стоимости  с дорогой и прочими доп. услугами, от 15 до 30 дней - 10%, от 3 до 15 дней - 50%. менее, чем за 3 дня-100%), а Договор расторгается.</w:t>
      </w:r>
    </w:p>
    <w:p w:rsidR="00586047" w:rsidRDefault="00586047" w:rsidP="0058604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Дата отказа определяется как момент получения ИСПОЛНИТЕЛЕМ письменного заявления Заказчика. Принятие решения и утверждение суммы возврата денежных средств Заказчику происходит в течение трех рабочих дней. Не являются основанием для возврата оплаты: неприбытие Участников к месту начала программы, досрочное прекращение программы. Не подлежит компенсации отказ Участников от плановых услуг по месту отдыха (экскурсионное обслуживание и др.) или неполучение этих услуг по инициативе Участников.</w:t>
      </w:r>
    </w:p>
    <w:p w:rsidR="00586047" w:rsidRDefault="00586047" w:rsidP="00586047">
      <w:pPr>
        <w:pStyle w:val="2"/>
        <w:numPr>
          <w:ilvl w:val="0"/>
          <w:numId w:val="2"/>
        </w:numPr>
        <w:shd w:val="clear" w:color="auto" w:fill="auto"/>
        <w:tabs>
          <w:tab w:val="left" w:pos="90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ИСПОЛНИТЕЛЬ не несет ответственности:</w:t>
      </w:r>
    </w:p>
    <w:p w:rsidR="00586047" w:rsidRDefault="00586047" w:rsidP="00586047">
      <w:pPr>
        <w:pStyle w:val="2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неисполнения или ненадлежащего исполнения услуг, возникшего вследствие недостоверности, недостаточности и несвоевременности сведений и документов, предоставленных Заказчиком, а также вследствие других нарушений Заказчиком или его Участниками условий договора:</w:t>
      </w:r>
    </w:p>
    <w:p w:rsidR="00586047" w:rsidRDefault="00586047" w:rsidP="00586047">
      <w:pPr>
        <w:pStyle w:val="2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невозможности оказания услуг в силу действия российских или зарубежных таможенной службы или пограничного контроля, в случае отказа посольств зарубежных стран в выдаче въездных </w:t>
      </w:r>
      <w:proofErr w:type="spellStart"/>
      <w:r>
        <w:rPr>
          <w:sz w:val="24"/>
          <w:szCs w:val="24"/>
        </w:rPr>
        <w:t>виз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ибо</w:t>
      </w:r>
      <w:proofErr w:type="spellEnd"/>
      <w:r>
        <w:rPr>
          <w:sz w:val="24"/>
          <w:szCs w:val="24"/>
        </w:rPr>
        <w:t xml:space="preserve"> иных действий официальных органов или властей России или зарубежных стран, делающих невозможным осуществление услуг:</w:t>
      </w:r>
    </w:p>
    <w:p w:rsidR="00586047" w:rsidRDefault="00586047" w:rsidP="00586047">
      <w:pPr>
        <w:pStyle w:val="2"/>
        <w:numPr>
          <w:ilvl w:val="0"/>
          <w:numId w:val="4"/>
        </w:numPr>
        <w:shd w:val="clear" w:color="auto" w:fill="auto"/>
        <w:tabs>
          <w:tab w:val="left" w:pos="71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любой ущерб, причиненный Заказчику или Туристам в результате невыполнения Туристами правил проживания в гостинице и в пути следования, а также общих правил и законов страны пребывания;</w:t>
      </w:r>
    </w:p>
    <w:p w:rsidR="00586047" w:rsidRDefault="00586047" w:rsidP="00586047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отмену или изменение времени отправления водного, ави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и железнодорожного транспорта и связанные с этим изменения объема и сроков услуг по договору. В этих случаях ответственность в соответствии с законодательством несет перевозчик.</w:t>
      </w:r>
    </w:p>
    <w:p w:rsidR="00586047" w:rsidRDefault="00586047" w:rsidP="00586047">
      <w:pPr>
        <w:pStyle w:val="2"/>
        <w:numPr>
          <w:ilvl w:val="0"/>
          <w:numId w:val="4"/>
        </w:numPr>
        <w:shd w:val="clear" w:color="auto" w:fill="auto"/>
        <w:tabs>
          <w:tab w:val="left" w:pos="73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сохранность личных вещей Участников в случае их невнимательного отношения к вещам, а также за сохранность и доставку багажа Участникам:</w:t>
      </w:r>
    </w:p>
    <w:p w:rsidR="00586047" w:rsidRDefault="00586047" w:rsidP="00586047">
      <w:pPr>
        <w:pStyle w:val="2"/>
        <w:numPr>
          <w:ilvl w:val="0"/>
          <w:numId w:val="4"/>
        </w:numPr>
        <w:shd w:val="clear" w:color="auto" w:fill="auto"/>
        <w:tabs>
          <w:tab w:val="left" w:pos="75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если участникам заказчика отказано в перевозке или проживании в гостинице из-за отсутствия у них надлежащих документов, нарушения правопорядка или причинения беспокойства окружающим, состояния опьянения или нарушения других правил поведения в общественных местах, проезда или провоза багажа:</w:t>
      </w:r>
    </w:p>
    <w:p w:rsidR="00586047" w:rsidRDefault="00586047" w:rsidP="00586047">
      <w:pPr>
        <w:pStyle w:val="2"/>
        <w:numPr>
          <w:ilvl w:val="0"/>
          <w:numId w:val="4"/>
        </w:numPr>
        <w:shd w:val="clear" w:color="auto" w:fill="auto"/>
        <w:tabs>
          <w:tab w:val="left" w:pos="68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услуги, приобретённые заказчиком и/или его участникам самостоятельно вне рамок договора:</w:t>
      </w:r>
    </w:p>
    <w:p w:rsidR="00586047" w:rsidRDefault="00586047" w:rsidP="00586047">
      <w:pPr>
        <w:pStyle w:val="2"/>
        <w:numPr>
          <w:ilvl w:val="0"/>
          <w:numId w:val="4"/>
        </w:numPr>
        <w:shd w:val="clear" w:color="auto" w:fill="auto"/>
        <w:tabs>
          <w:tab w:val="left" w:pos="68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соблюдение страховщиком условий договора страхования:</w:t>
      </w:r>
    </w:p>
    <w:p w:rsidR="00586047" w:rsidRDefault="00586047" w:rsidP="00586047">
      <w:pPr>
        <w:pStyle w:val="2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если заказчик или его участник из-за собственной неосторожности, по своему усмотрению или в связи со своими интересами не воспользовался всеми или частью предоставленных услуг:</w:t>
      </w:r>
    </w:p>
    <w:p w:rsidR="00586047" w:rsidRDefault="00586047" w:rsidP="00586047">
      <w:pPr>
        <w:pStyle w:val="2"/>
        <w:numPr>
          <w:ilvl w:val="0"/>
          <w:numId w:val="4"/>
        </w:numPr>
        <w:shd w:val="clear" w:color="auto" w:fill="auto"/>
        <w:tabs>
          <w:tab w:val="left" w:pos="711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возникновения обстоятельств непреодолимой силы (погодные условия, стихийные бедствия, эпидемии, пожары, забастовки, военные действия, угрозы террористических актов, решения органов государственной власти и управления и т.п.), если они препятствуют исполнению Агентством своих обязательств;</w:t>
      </w:r>
    </w:p>
    <w:p w:rsidR="00586047" w:rsidRDefault="00586047" w:rsidP="00586047">
      <w:pPr>
        <w:pStyle w:val="2"/>
        <w:numPr>
          <w:ilvl w:val="0"/>
          <w:numId w:val="4"/>
        </w:numPr>
        <w:shd w:val="clear" w:color="auto" w:fill="auto"/>
        <w:tabs>
          <w:tab w:val="left" w:pos="681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несоответствие предоставленных услуг субъективным ожиданиям Заказчика или Участников.</w:t>
      </w:r>
    </w:p>
    <w:p w:rsidR="00586047" w:rsidRDefault="00586047" w:rsidP="00586047">
      <w:pPr>
        <w:pStyle w:val="2"/>
        <w:numPr>
          <w:ilvl w:val="0"/>
          <w:numId w:val="2"/>
        </w:numPr>
        <w:shd w:val="clear" w:color="auto" w:fill="auto"/>
        <w:tabs>
          <w:tab w:val="left" w:pos="94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итогам состоявшегося тура ИСПОЛНИТЕЛЬ может принять решение о неготовности несовершеннолетнего Участника к участию в дальнейших программах, предлагаемых ИСПОЛНИТЕЛЕМ. При этом аннулирование уже оплаченного новой программы по инициативе ИСПОЛНИТЕЛЯ возможно только при условии возврата Заказчику 100% стоимости программы.</w:t>
      </w:r>
    </w:p>
    <w:p w:rsidR="00586047" w:rsidRDefault="00586047" w:rsidP="00586047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ИСПОЛНИТЕЛЬ в течение 10 дней рассматривает письменные претензии (Заказчика или Участников), которые подаются в течение 20 дней с момента окончания программы.</w:t>
      </w:r>
    </w:p>
    <w:p w:rsidR="00586047" w:rsidRDefault="00586047" w:rsidP="00586047">
      <w:pPr>
        <w:pStyle w:val="2"/>
        <w:numPr>
          <w:ilvl w:val="0"/>
          <w:numId w:val="2"/>
        </w:numPr>
        <w:shd w:val="clear" w:color="auto" w:fill="auto"/>
        <w:tabs>
          <w:tab w:val="left" w:pos="103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Все возникающие споры Стороны будут решать путем переговоров и в соответствии с законодательством РФ.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согласие не будет достигнуто, спорные вопросы будут решаться в арбитражном суде г. Обнинска.</w:t>
      </w:r>
    </w:p>
    <w:p w:rsidR="00586047" w:rsidRDefault="00586047" w:rsidP="00586047">
      <w:pPr>
        <w:pStyle w:val="2"/>
        <w:numPr>
          <w:ilvl w:val="0"/>
          <w:numId w:val="2"/>
        </w:numPr>
        <w:shd w:val="clear" w:color="auto" w:fill="auto"/>
        <w:tabs>
          <w:tab w:val="left" w:pos="98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Все финансовые взаиморасчеты Стороны обязаны произвести в течение 30 дней со дня окончания программы.</w:t>
      </w:r>
    </w:p>
    <w:p w:rsidR="00586047" w:rsidRDefault="00586047" w:rsidP="00586047">
      <w:pPr>
        <w:pStyle w:val="2"/>
        <w:numPr>
          <w:ilvl w:val="0"/>
          <w:numId w:val="2"/>
        </w:numPr>
        <w:shd w:val="clear" w:color="auto" w:fill="auto"/>
        <w:tabs>
          <w:tab w:val="left" w:pos="102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Возврат средств ИСПОЛНИТЕЛЕМ по любым требованиям Участников осуществляется только Заказчику.</w:t>
      </w:r>
    </w:p>
    <w:p w:rsidR="00586047" w:rsidRDefault="00586047" w:rsidP="00586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  <w:bookmarkStart w:id="4" w:name="bookmark6"/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t>6. ВОЗМОЖНОСТЬ ДОСРОЧНОГО ПРЕКРАЩЕНИЯ ДЕТСКОГО ТУРА.</w:t>
      </w:r>
      <w:bookmarkEnd w:id="4"/>
    </w:p>
    <w:p w:rsidR="00586047" w:rsidRDefault="00586047" w:rsidP="00586047">
      <w:pPr>
        <w:pStyle w:val="2"/>
        <w:shd w:val="clear" w:color="auto" w:fill="auto"/>
        <w:tabs>
          <w:tab w:val="left" w:pos="897"/>
        </w:tabs>
        <w:spacing w:line="240" w:lineRule="auto"/>
        <w:rPr>
          <w:sz w:val="24"/>
          <w:szCs w:val="24"/>
        </w:rPr>
      </w:pPr>
    </w:p>
    <w:p w:rsidR="00586047" w:rsidRDefault="00586047" w:rsidP="00586047">
      <w:pPr>
        <w:pStyle w:val="2"/>
        <w:numPr>
          <w:ilvl w:val="0"/>
          <w:numId w:val="5"/>
        </w:numPr>
        <w:shd w:val="clear" w:color="auto" w:fill="auto"/>
        <w:tabs>
          <w:tab w:val="left" w:pos="897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ИСПОЛНИТЕЛЬ в лице руководителя группы вправе досрочно прервать осуществление программы Участником в случаях:</w:t>
      </w:r>
    </w:p>
    <w:p w:rsidR="00586047" w:rsidRDefault="00586047" w:rsidP="00586047">
      <w:pPr>
        <w:pStyle w:val="2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Нарушения Участником правил пребывания в лагере (грубое нарушение мер собственной безопасности, самостоятельное купание без руководителя или инструктора, нарушение других правил внутреннего распорядка, правил пожарной безопасности, действующего законодательства); нанесения морального ущерба или физического вреда другим участникам: вымогательства, угроз, краж; употребления спиртных напитков, наркотических или сильнодействующих токсических веществ, курения: нанесения значительного материального ущерба территории, на которой проходит </w:t>
      </w:r>
      <w:proofErr w:type="spellStart"/>
      <w:r>
        <w:rPr>
          <w:sz w:val="24"/>
          <w:szCs w:val="24"/>
        </w:rPr>
        <w:t>тур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другим объектам. Указанные обстоятельства удостоверяются актом, подписанным руководителем группы и инструктором.</w:t>
      </w:r>
    </w:p>
    <w:p w:rsidR="00586047" w:rsidRDefault="00586047" w:rsidP="00586047">
      <w:pPr>
        <w:pStyle w:val="2"/>
        <w:numPr>
          <w:ilvl w:val="0"/>
          <w:numId w:val="6"/>
        </w:numPr>
        <w:shd w:val="clear" w:color="auto" w:fill="auto"/>
        <w:tabs>
          <w:tab w:val="left" w:pos="105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обнаружен</w:t>
      </w:r>
      <w:proofErr w:type="gramStart"/>
      <w:r>
        <w:rPr>
          <w:sz w:val="24"/>
          <w:szCs w:val="24"/>
        </w:rPr>
        <w:t>ии у У</w:t>
      </w:r>
      <w:proofErr w:type="gramEnd"/>
      <w:r>
        <w:rPr>
          <w:sz w:val="24"/>
          <w:szCs w:val="24"/>
        </w:rPr>
        <w:t>частника медицинских противопоказаний, скрытых Родителями и/или недопустимых для отдыха в детском коллективе, список которых приводится в пункте 9 настоящего Договора.</w:t>
      </w:r>
    </w:p>
    <w:p w:rsidR="00586047" w:rsidRDefault="00586047" w:rsidP="00586047">
      <w:pPr>
        <w:pStyle w:val="2"/>
        <w:numPr>
          <w:ilvl w:val="0"/>
          <w:numId w:val="5"/>
        </w:numPr>
        <w:shd w:val="clear" w:color="auto" w:fill="auto"/>
        <w:tabs>
          <w:tab w:val="left" w:pos="95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досрочного прекращения программы на основании п. 6.1. ИСПОЛНИТЕЛЬ немедленно связывается с Заказчиком и согласовывает процедуру возвращения Участника. Заказчик обязуется возместить ИСПОЛНИТЕЛЮ все расходы, связанные с досрочным возвращением Участника в Обнинск и встретить его в день прибытия Участника в Обнинск (или самостоятельно и за свой счет организовать переезд Участника из основного пункта пребывания).</w:t>
      </w:r>
    </w:p>
    <w:p w:rsidR="00586047" w:rsidRDefault="00586047" w:rsidP="00586047">
      <w:pPr>
        <w:pStyle w:val="2"/>
        <w:numPr>
          <w:ilvl w:val="0"/>
          <w:numId w:val="5"/>
        </w:numPr>
        <w:shd w:val="clear" w:color="auto" w:fill="auto"/>
        <w:tabs>
          <w:tab w:val="left" w:pos="937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досрочного прекращения программы на основании п. 6.1. возврата стоимости неиспользованной части услуг не производится.</w:t>
      </w:r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5" w:name="bookmark7"/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4"/>
          <w:szCs w:val="24"/>
        </w:rPr>
      </w:pPr>
      <w:bookmarkStart w:id="6" w:name="bookmark8"/>
      <w:bookmarkEnd w:id="5"/>
      <w:r>
        <w:rPr>
          <w:sz w:val="24"/>
          <w:szCs w:val="24"/>
        </w:rPr>
        <w:t>7. ПОРЯДОК РАЗРЕШЕНИЯ КОНФЛИКТНЫХ СИТУАЦИЙ</w:t>
      </w:r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4"/>
          <w:szCs w:val="24"/>
        </w:rPr>
      </w:pPr>
    </w:p>
    <w:p w:rsidR="00586047" w:rsidRDefault="00586047" w:rsidP="0058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7.1.</w:t>
      </w:r>
      <w:r>
        <w:rPr>
          <w:rFonts w:ascii="Times New Roman" w:hAnsi="Times New Roman" w:cs="Times New Roman"/>
        </w:rPr>
        <w:tab/>
        <w:t xml:space="preserve">В случае несоблюдения ребенком правил проживания и поведения (согласно п.2.6) в месте оказания услуг, а также отказе ребенка выполнять правомерные требования Администрации лагеря, ИСПОЛНИТЕЛЬ ставит в известность об этом родителей и проводит совместные меры с целью урегулирования конфликтной ситуации. Если ситуация не изменяется в лучшую сторону – поведение ребенка не меняется, что отрицательно сказывается на проведении Программы лагеря, а также других участников программы,  ИСПОЛНИТЕЛЬ в соответствие с п. 6.2. в одностороннем порядке имеет право прекратить отдых ребенка, нарушающего правила проживания и поведения в месте отдыха. </w:t>
      </w:r>
    </w:p>
    <w:p w:rsidR="00586047" w:rsidRDefault="00586047" w:rsidP="005860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7.2.</w:t>
      </w:r>
      <w:r>
        <w:rPr>
          <w:rFonts w:ascii="Times New Roman" w:hAnsi="Times New Roman" w:cs="Times New Roman"/>
        </w:rPr>
        <w:tab/>
        <w:t>В спорных ситуациях относительно поведения несовершеннолетних Участников ЗАКАЗЧИКА,  ИСПОЛНИТЕЛЬ принимает за основу в разрешения конфликта мнение директора лагеря и/или вожатого/инструктора.</w:t>
      </w:r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>8. ПРОЧИЕ УСЛОВИЯ:</w:t>
      </w:r>
      <w:bookmarkEnd w:id="6"/>
    </w:p>
    <w:p w:rsidR="00586047" w:rsidRDefault="00586047" w:rsidP="00586047">
      <w:pPr>
        <w:pStyle w:val="2"/>
        <w:shd w:val="clear" w:color="auto" w:fill="auto"/>
        <w:tabs>
          <w:tab w:val="left" w:pos="887"/>
        </w:tabs>
        <w:spacing w:line="240" w:lineRule="auto"/>
        <w:ind w:left="709"/>
        <w:rPr>
          <w:sz w:val="24"/>
          <w:szCs w:val="24"/>
        </w:rPr>
      </w:pPr>
    </w:p>
    <w:p w:rsidR="00586047" w:rsidRDefault="00586047" w:rsidP="00586047">
      <w:pPr>
        <w:pStyle w:val="2"/>
        <w:numPr>
          <w:ilvl w:val="0"/>
          <w:numId w:val="7"/>
        </w:numPr>
        <w:shd w:val="clear" w:color="auto" w:fill="auto"/>
        <w:tabs>
          <w:tab w:val="left" w:pos="887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вступает в силу с даты его подписания и 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       ____________.</w:t>
      </w:r>
    </w:p>
    <w:p w:rsidR="00586047" w:rsidRDefault="00586047" w:rsidP="00586047">
      <w:pPr>
        <w:pStyle w:val="2"/>
        <w:numPr>
          <w:ilvl w:val="0"/>
          <w:numId w:val="7"/>
        </w:numPr>
        <w:shd w:val="clear" w:color="auto" w:fill="auto"/>
        <w:tabs>
          <w:tab w:val="left" w:pos="927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Договор составлен и подписан в 2-х экземплярах, имеющих равную юридическую силу, по одному для каждой из Сторон.</w:t>
      </w:r>
    </w:p>
    <w:p w:rsidR="00586047" w:rsidRDefault="00586047" w:rsidP="00586047">
      <w:pPr>
        <w:pStyle w:val="2"/>
        <w:numPr>
          <w:ilvl w:val="0"/>
          <w:numId w:val="7"/>
        </w:numPr>
        <w:shd w:val="clear" w:color="auto" w:fill="auto"/>
        <w:tabs>
          <w:tab w:val="left" w:pos="897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 всем, что не урегулировано Договором. Стороны руководствуются действующим законодательством РФ.</w:t>
      </w:r>
    </w:p>
    <w:p w:rsidR="00586047" w:rsidRDefault="00586047" w:rsidP="00586047">
      <w:pPr>
        <w:pStyle w:val="2"/>
        <w:numPr>
          <w:ilvl w:val="0"/>
          <w:numId w:val="7"/>
        </w:numPr>
        <w:shd w:val="clear" w:color="auto" w:fill="auto"/>
        <w:tabs>
          <w:tab w:val="left" w:pos="95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Заказчик от своего имени и от имени всех   Участников Заказчика даёт согласие на обработку и передачу (в т.ч. трансграничную) персональных данных лицам, непосредственно оказывающим услуги по настоящему Договору: туроператору, перевозчикам, консульским службам и т.п. Агентство обязуется передавать эти данные указанным лицам строго в объёме, необходимом им для оказания услуг. Заказчик обязуется проинформировать об этом своих участников, а также сообщить им права субъекта персональных данных, предусмотренные Федеральным законом от 27.07.2006 г. № 152-ФЗ «О персональных данных».</w:t>
      </w:r>
    </w:p>
    <w:p w:rsidR="00586047" w:rsidRDefault="00586047" w:rsidP="00586047">
      <w:pPr>
        <w:pStyle w:val="2"/>
        <w:numPr>
          <w:ilvl w:val="0"/>
          <w:numId w:val="7"/>
        </w:numPr>
        <w:shd w:val="clear" w:color="auto" w:fill="auto"/>
        <w:tabs>
          <w:tab w:val="left" w:pos="89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Все изменения в настоящий договор вносятся Дополнительными Соглашениями.</w:t>
      </w:r>
    </w:p>
    <w:p w:rsidR="00586047" w:rsidRDefault="00586047" w:rsidP="00586047">
      <w:pPr>
        <w:pStyle w:val="2"/>
        <w:numPr>
          <w:ilvl w:val="0"/>
          <w:numId w:val="7"/>
        </w:numPr>
        <w:shd w:val="clear" w:color="auto" w:fill="auto"/>
        <w:tabs>
          <w:tab w:val="left" w:pos="90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Стороны признают силу собственноручной подписи и факсимиле подписи (воспроизведение механическим способом с использованием клише).</w:t>
      </w:r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  <w:bookmarkStart w:id="7" w:name="bookmark9"/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>9. СОГЛАШЕНИЕ О МЕДИЦИНСКОМ ОБСЛУЖИВАНИИ</w:t>
      </w:r>
      <w:bookmarkEnd w:id="7"/>
    </w:p>
    <w:p w:rsidR="00586047" w:rsidRDefault="00586047" w:rsidP="0058604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86047" w:rsidRDefault="00586047" w:rsidP="0058604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Участие в программе «Следопыт» КОДОО  «Калужская областная организация скаутов»» подразумевает ежедневное занятие спортом, участие в походах и соревнованиях. На программах постоянно имеются наборы лекарств для оказания первой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омощи</w:t>
      </w:r>
      <w:proofErr w:type="spellEnd"/>
      <w:r>
        <w:rPr>
          <w:sz w:val="24"/>
          <w:szCs w:val="24"/>
        </w:rPr>
        <w:t>. В случае экстренной необходимости Участник будет доставлен в городскую больницу.</w:t>
      </w:r>
    </w:p>
    <w:p w:rsidR="00586047" w:rsidRDefault="00586047" w:rsidP="0058604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ИСПОЛНИТЕЛЬ предлагает Заказчику нижеследующие условия медицинского обслуживания Участника во время программы и считает данное предложение принятым в случае подписания Договора.</w:t>
      </w:r>
    </w:p>
    <w:p w:rsidR="00586047" w:rsidRDefault="00586047" w:rsidP="00586047">
      <w:pPr>
        <w:pStyle w:val="2"/>
        <w:numPr>
          <w:ilvl w:val="0"/>
          <w:numId w:val="8"/>
        </w:numPr>
        <w:shd w:val="clear" w:color="auto" w:fill="auto"/>
        <w:tabs>
          <w:tab w:val="left" w:pos="97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Заказчик предоставляет руководителю группы и медицинским работникам программы право медицинского осмотра несовершеннолетнего Участника и любого экстренно необходимого медицинского вмешательства (с учетом информации, изложенной в «Анкете для родителей»).</w:t>
      </w:r>
    </w:p>
    <w:p w:rsidR="00586047" w:rsidRDefault="00586047" w:rsidP="00586047">
      <w:pPr>
        <w:pStyle w:val="2"/>
        <w:numPr>
          <w:ilvl w:val="0"/>
          <w:numId w:val="8"/>
        </w:numPr>
        <w:shd w:val="clear" w:color="auto" w:fill="auto"/>
        <w:tabs>
          <w:tab w:val="left" w:pos="95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Заказчик обязуется предоставить ИСПОЛНИТЕЛЮ информацию о состоянии здоровья несовершеннолетнего Участника, о прохождении им курса лечения, о необходимости принятия лекарственных препаратов. В случае наличия такой необходимости Заказчик обязуется обеспечить несовершеннолетнего Участника необходимыми лекарственными препаратами, проинформировать и передать необходимые лекарственные препараты руководителю группы или медработнику программы.</w:t>
      </w:r>
    </w:p>
    <w:p w:rsidR="00586047" w:rsidRDefault="00586047" w:rsidP="00586047">
      <w:pPr>
        <w:pStyle w:val="2"/>
        <w:numPr>
          <w:ilvl w:val="0"/>
          <w:numId w:val="8"/>
        </w:numPr>
        <w:shd w:val="clear" w:color="auto" w:fill="auto"/>
        <w:tabs>
          <w:tab w:val="left" w:pos="94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связи со спецификой проведения программы Участники проходят инструктаж по технике безопасности. Заказчик предупрежден, что невыполнение и несоблюдение несовершеннолетним Участником норм и требований техники безопасности могут повлечь за собой ущерб для его здоровья и других участников программы.</w:t>
      </w:r>
    </w:p>
    <w:p w:rsidR="00586047" w:rsidRDefault="00586047" w:rsidP="00586047">
      <w:pPr>
        <w:pStyle w:val="2"/>
        <w:numPr>
          <w:ilvl w:val="0"/>
          <w:numId w:val="8"/>
        </w:numPr>
        <w:shd w:val="clear" w:color="auto" w:fill="auto"/>
        <w:tabs>
          <w:tab w:val="left" w:pos="91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Отсутствие ксерокопии полиса обязательного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трахования</w:t>
      </w:r>
      <w:proofErr w:type="spellEnd"/>
      <w:r>
        <w:rPr>
          <w:sz w:val="24"/>
          <w:szCs w:val="24"/>
        </w:rPr>
        <w:t xml:space="preserve"> РФ в случае необходимости обращения в медицинские учреждения повлечет за собой необходимость последующей компенсации Заказчиком всех произведенных расходов, обычно компенсируемых по указанному полису.</w:t>
      </w:r>
    </w:p>
    <w:p w:rsidR="00586047" w:rsidRDefault="00586047" w:rsidP="00586047">
      <w:pPr>
        <w:pStyle w:val="2"/>
        <w:numPr>
          <w:ilvl w:val="0"/>
          <w:numId w:val="8"/>
        </w:numPr>
        <w:shd w:val="clear" w:color="auto" w:fill="auto"/>
        <w:tabs>
          <w:tab w:val="left" w:pos="101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ИСПОЛНИТЕЛЬ не несет ответственности за проявление и последствия проявлений хронических заболеваний несовершеннолетнего Участника и в случае наличия у него медицинских противопоказаний к участию в туре, приведенных ниже. Подписывая договор. Заказчик берет на себя ответственность за возможные проявления и последствия проявлений этих противопоказаний. В случае наличия противопоказаний любая экстренно необходимая Участнику медицинская помощь будет оказана. ИСПОЛНИТЕЛЬ оставляет за собой право потребовать с Заказчика оплату расходов, связанных с оказанием такой помощи, а также право расторгнуть Договор на основании его несоблюдения Заказчика и досрочно прервать отдых несовершеннолетнего Участника, уведомив об этом Заказчика по телефону.</w:t>
      </w:r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8" w:name="bookmark10"/>
    </w:p>
    <w:p w:rsidR="00586047" w:rsidRDefault="00586047" w:rsidP="00586047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Список медицинских противопоказаний.</w:t>
      </w:r>
      <w:bookmarkEnd w:id="8"/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72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все заболевания в остром периоде: все хронические заболевания в период обострения;</w:t>
      </w:r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72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все формы туберкулеза;</w:t>
      </w:r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71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ревматизм до снятия с диспансерного учета:</w:t>
      </w:r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70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приобретенные и врожденные пороки сердца и сосудов, в том числе оперированные;</w:t>
      </w:r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гипертоническая болезнь;</w:t>
      </w:r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69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заболевания крови и кроветворных органов, связанные с нарушением свертываемости;</w:t>
      </w:r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69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эпилепсия, другие судорожные припадки и их эквиваленты;</w:t>
      </w:r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701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острые психические заболевания и реактивные состояния, патологическое развитие личности с расстройством поведения и социальной адаптации, умственной отсталостью:</w:t>
      </w:r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69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язвенная болезнь желудка и двенадцатиперстной кишки;</w:t>
      </w:r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70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острый нефрит, хронический нефрит и </w:t>
      </w:r>
      <w:proofErr w:type="spellStart"/>
      <w:r>
        <w:rPr>
          <w:sz w:val="24"/>
          <w:szCs w:val="24"/>
        </w:rPr>
        <w:t>пиелонефрит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почечно-каменная</w:t>
      </w:r>
      <w:proofErr w:type="spellEnd"/>
      <w:proofErr w:type="gramEnd"/>
      <w:r>
        <w:rPr>
          <w:sz w:val="24"/>
          <w:szCs w:val="24"/>
        </w:rPr>
        <w:t xml:space="preserve"> болезнь, </w:t>
      </w:r>
      <w:proofErr w:type="spellStart"/>
      <w:r>
        <w:rPr>
          <w:sz w:val="24"/>
          <w:szCs w:val="24"/>
        </w:rPr>
        <w:t>врожд</w:t>
      </w:r>
      <w:proofErr w:type="spellEnd"/>
      <w:r>
        <w:rPr>
          <w:sz w:val="24"/>
          <w:szCs w:val="24"/>
        </w:rPr>
        <w:t>. аномалии почек:</w:t>
      </w:r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69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сахарный диабет, тиреотоксикоз;</w:t>
      </w:r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69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ожирение;</w:t>
      </w:r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70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все заразные паразитарные заболевания кожи;</w:t>
      </w:r>
    </w:p>
    <w:p w:rsidR="00586047" w:rsidRDefault="00586047" w:rsidP="00586047">
      <w:pPr>
        <w:pStyle w:val="2"/>
        <w:numPr>
          <w:ilvl w:val="0"/>
          <w:numId w:val="9"/>
        </w:numPr>
        <w:shd w:val="clear" w:color="auto" w:fill="auto"/>
        <w:tabs>
          <w:tab w:val="left" w:pos="699"/>
        </w:tabs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энурез</w:t>
      </w:r>
      <w:proofErr w:type="spellEnd"/>
      <w:r>
        <w:rPr>
          <w:sz w:val="24"/>
          <w:szCs w:val="24"/>
        </w:rPr>
        <w:t>;</w:t>
      </w:r>
    </w:p>
    <w:p w:rsidR="00586047" w:rsidRDefault="00586047" w:rsidP="00586047">
      <w:pPr>
        <w:pStyle w:val="2"/>
        <w:shd w:val="clear" w:color="auto" w:fill="auto"/>
        <w:tabs>
          <w:tab w:val="left" w:pos="699"/>
        </w:tabs>
        <w:spacing w:line="240" w:lineRule="auto"/>
        <w:ind w:left="709"/>
        <w:rPr>
          <w:sz w:val="24"/>
          <w:szCs w:val="24"/>
        </w:rPr>
      </w:pPr>
    </w:p>
    <w:p w:rsidR="00586047" w:rsidRDefault="00586047" w:rsidP="0058604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10. АДРЕСА, РЕКВИЗИТЫ И ПОДПИСИ СТОРОН:</w:t>
      </w:r>
    </w:p>
    <w:p w:rsidR="00586047" w:rsidRDefault="00586047" w:rsidP="0058604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86047" w:rsidRDefault="00586047" w:rsidP="005860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ИСПОЛНИТЕЛЬ</w:t>
      </w:r>
    </w:p>
    <w:tbl>
      <w:tblPr>
        <w:tblW w:w="5556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7"/>
        <w:gridCol w:w="170"/>
        <w:gridCol w:w="539"/>
        <w:gridCol w:w="590"/>
      </w:tblGrid>
      <w:tr w:rsidR="00586047" w:rsidTr="00586047">
        <w:trPr>
          <w:tblCellSpacing w:w="0" w:type="dxa"/>
        </w:trPr>
        <w:tc>
          <w:tcPr>
            <w:tcW w:w="4257" w:type="dxa"/>
            <w:shd w:val="clear" w:color="auto" w:fill="FFFFFF"/>
            <w:hideMark/>
          </w:tcPr>
          <w:p w:rsidR="00586047" w:rsidRDefault="0058604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областная детская общественная организация «Калужская областная организация скаутов»</w:t>
            </w:r>
          </w:p>
          <w:p w:rsidR="00586047" w:rsidRDefault="0058604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86047" w:rsidRDefault="00586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249035, Калужская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Обнинск,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131.</w:t>
            </w:r>
          </w:p>
          <w:p w:rsidR="00586047" w:rsidRDefault="00586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86047" w:rsidRDefault="00586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4025070374 </w:t>
            </w:r>
          </w:p>
          <w:p w:rsidR="00586047" w:rsidRDefault="00586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402501001</w:t>
            </w:r>
          </w:p>
          <w:p w:rsidR="00586047" w:rsidRDefault="00586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40703810037000000337</w:t>
            </w:r>
          </w:p>
          <w:p w:rsidR="00586047" w:rsidRDefault="00586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 Калужская областная детская общественная организация «Калужская областная организация скаутов</w:t>
            </w:r>
          </w:p>
          <w:p w:rsidR="00586047" w:rsidRDefault="00586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 «ГАЗЭНЕРГОБАНК» г. Калуга</w:t>
            </w:r>
          </w:p>
          <w:p w:rsidR="00586047" w:rsidRDefault="00586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30101810600000000701</w:t>
            </w:r>
          </w:p>
          <w:p w:rsidR="00586047" w:rsidRDefault="00586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042908701</w:t>
            </w:r>
          </w:p>
          <w:p w:rsidR="00586047" w:rsidRDefault="0058604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КОДОО «Калужской областной организации скаутов»</w:t>
            </w: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047" w:rsidRDefault="00586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6047" w:rsidRDefault="00586047">
            <w:pP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047" w:rsidRDefault="00586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86047" w:rsidRDefault="00586047" w:rsidP="00586047">
      <w:pPr>
        <w:pStyle w:val="60"/>
        <w:shd w:val="clear" w:color="auto" w:fill="auto"/>
        <w:spacing w:before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>М.П.</w:t>
      </w:r>
    </w:p>
    <w:p w:rsidR="00586047" w:rsidRDefault="00586047" w:rsidP="00586047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</w:p>
    <w:p w:rsidR="00586047" w:rsidRDefault="00586047" w:rsidP="00586047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ЗАКАЗЧИК </w:t>
      </w:r>
    </w:p>
    <w:p w:rsidR="00586047" w:rsidRDefault="00586047" w:rsidP="00586047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</w:p>
    <w:p w:rsidR="00586047" w:rsidRDefault="00586047" w:rsidP="00586047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ФИО_______________________________________________________________________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Паспорт ____________________________________________________________________</w:t>
      </w:r>
    </w:p>
    <w:p w:rsidR="00586047" w:rsidRDefault="00586047" w:rsidP="00586047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</w:p>
    <w:p w:rsidR="00586047" w:rsidRDefault="00586047" w:rsidP="00586047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Адрес проживания ___________________________________________________________</w:t>
      </w:r>
    </w:p>
    <w:p w:rsidR="00586047" w:rsidRDefault="00586047" w:rsidP="00586047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</w:p>
    <w:p w:rsidR="00586047" w:rsidRDefault="00586047" w:rsidP="00586047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, контактные телефоны 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_______________________________________________________________________________</w:t>
      </w:r>
    </w:p>
    <w:p w:rsidR="00586047" w:rsidRDefault="00586047" w:rsidP="00586047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</w:p>
    <w:p w:rsidR="00586047" w:rsidRDefault="00586047" w:rsidP="00586047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Рекламный Источник __________________________________________________________</w:t>
      </w:r>
    </w:p>
    <w:p w:rsidR="00586047" w:rsidRDefault="00586047" w:rsidP="00586047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</w:p>
    <w:p w:rsidR="00586047" w:rsidRDefault="00586047" w:rsidP="0058604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Приложения к Договору:</w:t>
      </w:r>
    </w:p>
    <w:p w:rsidR="00586047" w:rsidRDefault="00586047" w:rsidP="00586047">
      <w:pPr>
        <w:rPr>
          <w:rFonts w:ascii="Times New Roman" w:eastAsia="Calibri" w:hAnsi="Times New Roman" w:cs="Times New Roman"/>
          <w:sz w:val="24"/>
          <w:szCs w:val="24"/>
        </w:rPr>
      </w:pPr>
      <w:bookmarkStart w:id="9" w:name="_GoBack"/>
      <w:bookmarkEnd w:id="9"/>
      <w:r>
        <w:rPr>
          <w:rFonts w:ascii="Times New Roman" w:eastAsia="Calibri" w:hAnsi="Times New Roman" w:cs="Times New Roman"/>
          <w:sz w:val="24"/>
          <w:szCs w:val="24"/>
        </w:rPr>
        <w:t xml:space="preserve">. Оригинал паспорта РФ родителя для оформления Договора. Первая страница и страница с регистрацией. </w:t>
      </w:r>
      <w:r>
        <w:rPr>
          <w:rFonts w:ascii="Times New Roman" w:eastAsia="Calibri" w:hAnsi="Times New Roman" w:cs="Times New Roman"/>
          <w:sz w:val="24"/>
          <w:szCs w:val="24"/>
        </w:rPr>
        <w:br/>
        <w:t>2. Свидетельство о рождении Участника   - копия/ паспорт РФ – копия (с 14 лет)</w:t>
      </w:r>
      <w:r>
        <w:rPr>
          <w:rFonts w:ascii="Times New Roman" w:eastAsia="Calibri" w:hAnsi="Times New Roman" w:cs="Times New Roman"/>
          <w:sz w:val="24"/>
          <w:szCs w:val="24"/>
        </w:rPr>
        <w:br/>
        <w:t>3. Страховой медицинский полис – копия</w:t>
      </w:r>
      <w:r>
        <w:rPr>
          <w:rFonts w:ascii="Times New Roman" w:eastAsia="Calibri" w:hAnsi="Times New Roman" w:cs="Times New Roman"/>
          <w:sz w:val="24"/>
          <w:szCs w:val="24"/>
        </w:rPr>
        <w:br/>
        <w:t>4. Анкета на ребенка</w:t>
      </w:r>
      <w:r>
        <w:rPr>
          <w:rFonts w:ascii="Times New Roman" w:eastAsia="Calibri" w:hAnsi="Times New Roman" w:cs="Times New Roman"/>
          <w:sz w:val="24"/>
          <w:szCs w:val="24"/>
        </w:rPr>
        <w:br/>
        <w:t>5. Фото ребёнка для анкеты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6</w:t>
      </w:r>
      <w:r>
        <w:rPr>
          <w:rFonts w:ascii="Times New Roman" w:eastAsia="Calibri" w:hAnsi="Times New Roman" w:cs="Times New Roman"/>
          <w:sz w:val="24"/>
          <w:szCs w:val="24"/>
        </w:rPr>
        <w:t>. Заявление по установленному образцу</w:t>
      </w:r>
    </w:p>
    <w:p w:rsidR="00586047" w:rsidRDefault="00586047" w:rsidP="00586047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 Справка с места работы (бюджет)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8</w:t>
      </w:r>
      <w:r>
        <w:rPr>
          <w:rFonts w:ascii="Times New Roman" w:eastAsia="Calibri" w:hAnsi="Times New Roman" w:cs="Times New Roman"/>
          <w:sz w:val="24"/>
          <w:szCs w:val="24"/>
        </w:rPr>
        <w:t>. Документ, подтверждающий льготу (удостоверение о многодетности или трудной жизненной ситуации)</w:t>
      </w:r>
    </w:p>
    <w:p w:rsidR="00586047" w:rsidRDefault="00586047" w:rsidP="0058604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86047" w:rsidRDefault="00586047" w:rsidP="0058604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инструкциями по технике безопасности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(а), обязуюсь подробно проинструктировать несовершеннолетнего Участника перед началом программы.</w:t>
      </w:r>
    </w:p>
    <w:p w:rsidR="00586047" w:rsidRDefault="00586047" w:rsidP="00586047">
      <w:pPr>
        <w:pStyle w:val="2"/>
        <w:shd w:val="clear" w:color="auto" w:fill="auto"/>
        <w:spacing w:line="240" w:lineRule="auto"/>
        <w:ind w:left="6371" w:firstLine="709"/>
        <w:rPr>
          <w:sz w:val="24"/>
          <w:szCs w:val="24"/>
        </w:rPr>
      </w:pPr>
    </w:p>
    <w:p w:rsidR="00586047" w:rsidRDefault="00586047" w:rsidP="00586047">
      <w:r>
        <w:t>/ ________________</w:t>
      </w:r>
    </w:p>
    <w:p w:rsidR="008B71FE" w:rsidRDefault="008B71FE"/>
    <w:sectPr w:rsidR="008B71FE" w:rsidSect="00586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AEC"/>
    <w:multiLevelType w:val="multilevel"/>
    <w:tmpl w:val="F18E587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CA555C"/>
    <w:multiLevelType w:val="multilevel"/>
    <w:tmpl w:val="E692064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AE64DA"/>
    <w:multiLevelType w:val="multilevel"/>
    <w:tmpl w:val="BBB0DBF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4A57A9"/>
    <w:multiLevelType w:val="multilevel"/>
    <w:tmpl w:val="490CDA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1077DA"/>
    <w:multiLevelType w:val="multilevel"/>
    <w:tmpl w:val="5F5A93A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E7C2724"/>
    <w:multiLevelType w:val="hybridMultilevel"/>
    <w:tmpl w:val="501E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C5DD6"/>
    <w:multiLevelType w:val="multilevel"/>
    <w:tmpl w:val="6D3875B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84631F0"/>
    <w:multiLevelType w:val="multilevel"/>
    <w:tmpl w:val="E40892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D731B08"/>
    <w:multiLevelType w:val="multilevel"/>
    <w:tmpl w:val="518826E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86047"/>
    <w:rsid w:val="00586047"/>
    <w:rsid w:val="008B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604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860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6047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">
    <w:name w:val="Основной текст (6)_"/>
    <w:link w:val="60"/>
    <w:locked/>
    <w:rsid w:val="0058604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6047"/>
    <w:pPr>
      <w:shd w:val="clear" w:color="auto" w:fill="FFFFFF"/>
      <w:spacing w:before="540" w:after="0" w:line="206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Основной текст_"/>
    <w:link w:val="2"/>
    <w:locked/>
    <w:rsid w:val="0058604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6"/>
    <w:rsid w:val="00586047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Заголовок №3_"/>
    <w:link w:val="30"/>
    <w:locked/>
    <w:rsid w:val="0058604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586047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3346</Words>
  <Characters>19073</Characters>
  <Application>Microsoft Office Word</Application>
  <DocSecurity>0</DocSecurity>
  <Lines>158</Lines>
  <Paragraphs>44</Paragraphs>
  <ScaleCrop>false</ScaleCrop>
  <Company/>
  <LinksUpToDate>false</LinksUpToDate>
  <CharactersWithSpaces>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Oльга</dc:creator>
  <cp:keywords/>
  <dc:description/>
  <cp:lastModifiedBy>Oльга</cp:lastModifiedBy>
  <cp:revision>2</cp:revision>
  <dcterms:created xsi:type="dcterms:W3CDTF">2014-04-13T15:14:00Z</dcterms:created>
  <dcterms:modified xsi:type="dcterms:W3CDTF">2014-04-13T15:15:00Z</dcterms:modified>
</cp:coreProperties>
</file>